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CDA" w:rsidRPr="002B0CDA" w:rsidRDefault="002B0CDA" w:rsidP="002B0CDA">
      <w:pPr>
        <w:spacing w:after="0" w:line="252" w:lineRule="atLeast"/>
        <w:ind w:right="7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32"/>
          <w:szCs w:val="32"/>
          <w:bdr w:val="none" w:sz="0" w:space="0" w:color="auto" w:frame="1"/>
          <w:lang w:eastAsia="ru-RU"/>
        </w:rPr>
        <w:t>Консультационный пункт "Радужный"</w:t>
      </w:r>
    </w:p>
    <w:p w:rsidR="002B0CDA" w:rsidRDefault="002B0CDA" w:rsidP="002B0CDA">
      <w:pPr>
        <w:spacing w:after="0" w:line="252" w:lineRule="atLeast"/>
        <w:ind w:right="75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</w:pP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На базе М</w:t>
      </w:r>
      <w:r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БДОУ  "Детский сад 6 «Радуга»</w:t>
      </w: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 xml:space="preserve"> открыт БЕСПЛАТНЫЙ консультационный пункт психолого-педагогической поддержки развития </w:t>
      </w:r>
      <w:r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детей дошкольного возраста</w:t>
      </w: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Семья — первоисточник и образец формирования межличностных отношений для ребенка, а родители — образцы для подражания. Не существует другого такого института, где так точно определяются закономерности формирования будущего человека. За поведенческими проблемами, особенностями детских взаимоотношений стоят взрослые — их взгляд на мир, позиция, поведенческие стереотипы. Проблемы ребенка невозможно решать без учета того, что он зависим от ситуации и окружения, в которых находится. Искренняя заинтересованность взрослых — родите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softHyphen/>
        <w:t>лей, педагогов создает хорошую возможность для развития позитивных детско-родительских взаимоотношений.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Одна из эффективных нетра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softHyphen/>
        <w:t>диционных форм работы с родителями</w:t>
      </w:r>
      <w:r w:rsidRPr="002B0CD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2B0CDA">
        <w:rPr>
          <w:rFonts w:ascii="Times New Roman" w:eastAsia="Times New Roman" w:hAnsi="Times New Roman" w:cs="Times New Roman"/>
          <w:color w:val="000080"/>
          <w:sz w:val="28"/>
          <w:szCs w:val="28"/>
          <w:bdr w:val="none" w:sz="0" w:space="0" w:color="auto" w:frame="1"/>
          <w:lang w:eastAsia="ru-RU"/>
        </w:rPr>
        <w:t>— </w:t>
      </w: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консультационный пункт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u w:val="single"/>
          <w:bdr w:val="none" w:sz="0" w:space="0" w:color="auto" w:frame="1"/>
          <w:lang w:eastAsia="ru-RU"/>
        </w:rPr>
        <w:t>Цели консультационного пункта </w:t>
      </w:r>
      <w:r w:rsidRPr="002B0CD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 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обеспеч</w:t>
      </w:r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ить преемственность семейного, 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общественного воспитания и </w:t>
      </w:r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начальной школы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, оказание квалифицированной педагогической помощи родителям (законным представителям) и детям дошкольного возраста</w:t>
      </w:r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 для поддержки 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всестороннего развития личности.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u w:val="single"/>
          <w:bdr w:val="none" w:sz="0" w:space="0" w:color="auto" w:frame="1"/>
          <w:lang w:eastAsia="ru-RU"/>
        </w:rPr>
        <w:t>Задачи консультационного пункта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Оказание всесторонней помощи </w:t>
      </w:r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как </w:t>
      </w:r>
      <w:proofErr w:type="gramStart"/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нормативным</w:t>
      </w:r>
      <w:proofErr w:type="gramEnd"/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 так и детям с ограниченными </w:t>
      </w:r>
      <w:r w:rsidR="00444C5E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в</w:t>
      </w:r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озможностями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, в целях обеспечения равных стартовых возможностей при поступлении в школу.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Оказание консультативной помощи родителям (законным представителям) по различным вопросам воспитания, обучения и развития ребёнка дошкольного возраста.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Оказание содействия в социализации детей дошкольного возраста, не </w:t>
      </w:r>
      <w:proofErr w:type="gramStart"/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посещающих</w:t>
      </w:r>
      <w:proofErr w:type="gramEnd"/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 дошкольные образовательные учреждения.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lastRenderedPageBreak/>
        <w:t>Проведение профилактики различных отклонений в физическом, психическом и социальном развитии детей дошкольного возраста, не посещающих дошкольные образовательные учреждения.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Консультационный пункт 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предполагает взаимодействие между участниками, взаимный обмен опытом и знаниями по проблемам развития и воспитания детей, способствует углублению понимания и изменению их жизненных представлений. Основная категория родителей, которых ждут в консультативном пункте – это родители, дети которых не посещают ДОУ. 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80"/>
          <w:sz w:val="28"/>
          <w:szCs w:val="28"/>
          <w:bdr w:val="none" w:sz="0" w:space="0" w:color="auto" w:frame="1"/>
          <w:lang w:eastAsia="ru-RU"/>
        </w:rPr>
        <w:t> </w:t>
      </w: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Принципы организации работы консультационного пункта:</w:t>
      </w:r>
    </w:p>
    <w:p w:rsidR="002B0CDA" w:rsidRPr="002B0CDA" w:rsidRDefault="002B0CDA" w:rsidP="002B0CDA">
      <w:pPr>
        <w:numPr>
          <w:ilvl w:val="0"/>
          <w:numId w:val="1"/>
        </w:numPr>
        <w:spacing w:after="0" w:line="360" w:lineRule="auto"/>
        <w:ind w:left="450"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принцип конфиденциальности: информация об особенностях ребенка и его семье не разглашается без согласия родителей;</w:t>
      </w:r>
    </w:p>
    <w:p w:rsidR="002B0CDA" w:rsidRPr="002B0CDA" w:rsidRDefault="002B0CDA" w:rsidP="002B0CDA">
      <w:pPr>
        <w:numPr>
          <w:ilvl w:val="0"/>
          <w:numId w:val="1"/>
        </w:numPr>
        <w:spacing w:after="0" w:line="360" w:lineRule="auto"/>
        <w:ind w:left="450"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принцип комплексности: работа с ребенком и его семьей осуществляется командой специалистов разного профиля;</w:t>
      </w:r>
    </w:p>
    <w:p w:rsidR="002B0CDA" w:rsidRPr="002B0CDA" w:rsidRDefault="002B0CDA" w:rsidP="002B0CDA">
      <w:pPr>
        <w:numPr>
          <w:ilvl w:val="0"/>
          <w:numId w:val="1"/>
        </w:numPr>
        <w:spacing w:after="0" w:line="360" w:lineRule="auto"/>
        <w:ind w:left="450"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принцип научности: информация, предоставляемая учреждением должна быть достоверной и иметь научную основу;</w:t>
      </w:r>
    </w:p>
    <w:p w:rsidR="002B0CDA" w:rsidRPr="002B0CDA" w:rsidRDefault="002B0CDA" w:rsidP="002B0CDA">
      <w:pPr>
        <w:numPr>
          <w:ilvl w:val="0"/>
          <w:numId w:val="1"/>
        </w:numPr>
        <w:spacing w:after="0" w:line="360" w:lineRule="auto"/>
        <w:ind w:left="450"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принцип доступности: все информация для родителей дается в доступной форме без использования излишней терминологии.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 Организация деятельности консультационного пункта</w:t>
      </w:r>
      <w:r w:rsidR="00444C5E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t>-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Консультативный пункт на базе ДОУ открывается на основании приказа заведующего образовательным учреждением при наличии необходимых санитарно-гигиенических, противоэпидемических условий, соблюдении правил пожарной безопасности, кадрового обеспечения, необходимых программно-методических материалов.</w:t>
      </w:r>
    </w:p>
    <w:p w:rsid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t>- 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Консультативный пункт работает согласно графику работы, утвержденному приказом руководителя.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t>-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Непосредственную работу с родителями (законными представителями), детьми, не посещающими ДОУ, осуществляют специалисты консультативного пункта ДОУ (учитель-логопед, педагог-психолог, инструктор по физкультуре, музыкальный руководитель, воспитатели в соответствии со штатным расписанием).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lastRenderedPageBreak/>
        <w:t>-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Режим работы специалистов консультативного пункта определяется заведующим самостоятельно, исходя из режима работы ДОУ.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t>-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 Периодичность групповых занятий с родителями 1 раз в </w:t>
      </w:r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 xml:space="preserve">2 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месяц</w:t>
      </w:r>
      <w:r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а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, периодичность индивидуальных занятий определяется потребностью родителей (или законных представителей).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t>-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Примерная тематика подгрупповых занятий определяется специалистами детского сада, но может меняться в соответствии с запросами родителей.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Продолжительность занятия с детьми определяется возрастными и индивидуальными особенностями, но не более 20 минут. Консультирование родителей до 30 минут.</w:t>
      </w:r>
    </w:p>
    <w:p w:rsidR="002B0CDA" w:rsidRPr="002B0CDA" w:rsidRDefault="002B0CDA" w:rsidP="002B0CDA">
      <w:pPr>
        <w:spacing w:after="0" w:line="360" w:lineRule="auto"/>
        <w:ind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 Руководство консультационным пунктом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Общее руководство консультационным пунктом Учреждения осуществляет заведующая учреждением.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Заведующий Учреждением: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- обеспечивает создание условий для проведения с детьми и родителями консультативной работы.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Деятельность консультационного пункта может быть прекращена путем ликвидации по решению директора департамента образования и заведующего Учреждением.</w:t>
      </w:r>
    </w:p>
    <w:p w:rsidR="002B0CDA" w:rsidRPr="002B0CDA" w:rsidRDefault="002B0CDA" w:rsidP="002B0CDA">
      <w:pPr>
        <w:spacing w:after="0" w:line="360" w:lineRule="auto"/>
        <w:ind w:left="567" w:right="75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 Основное содержание деятельности консультационного пункта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 Организация психолого-педагогической помощи родителям (законным представителям) в консультативном пункте строится на основе интеграции деятельности специалистов ДОУ.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t> 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Консультирование родителей (законных представителей) может проводиться одним или несколькими специалистами одновременно.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t> 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Количество специалистов, привлеченных к работе в консультативном пункте, определяется штатным расписанием ДОУ.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lastRenderedPageBreak/>
        <w:t> 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В консультативном пункте организуются лектории, консультации, теоретические и практические семинары для родителей (законных представителей), диагностические обследования дошкольников специалистами ДОУ.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CD"/>
          <w:sz w:val="28"/>
          <w:szCs w:val="28"/>
          <w:bdr w:val="none" w:sz="0" w:space="0" w:color="auto" w:frame="1"/>
          <w:lang w:eastAsia="ru-RU"/>
        </w:rPr>
        <w:t> </w:t>
      </w:r>
      <w:r w:rsidRPr="002B0CDA">
        <w:rPr>
          <w:rFonts w:ascii="Times New Roman" w:eastAsia="Times New Roman" w:hAnsi="Times New Roman" w:cs="Times New Roman"/>
          <w:color w:val="0000CD"/>
          <w:sz w:val="28"/>
          <w:szCs w:val="28"/>
          <w:bdr w:val="none" w:sz="0" w:space="0" w:color="auto" w:frame="1"/>
          <w:lang w:eastAsia="ru-RU"/>
        </w:rPr>
        <w:t>За получение консультативных услуг плата с родителей (законных представителей) не взимается.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bdr w:val="none" w:sz="0" w:space="0" w:color="auto" w:frame="1"/>
          <w:lang w:eastAsia="ru-RU"/>
        </w:rPr>
        <w:t>В рамках функционирования нашего консультационного пункта осуществляются следующие направления деятельности: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консультативно-правовое;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психолого-педагогическое;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художественно-эстетическое;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физкультурно-оздоровительное;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bdr w:val="none" w:sz="0" w:space="0" w:color="auto" w:frame="1"/>
          <w:lang w:eastAsia="ru-RU"/>
        </w:rPr>
        <w:t>Формы работы: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(индивидуальные, подгрупповые, групповые)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круглые столы;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консультации;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мастер – классы;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тренинги с родителями;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занятия и игры с детьми;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i/>
          <w:iCs/>
          <w:color w:val="0000CD"/>
          <w:sz w:val="28"/>
          <w:szCs w:val="28"/>
          <w:bdr w:val="none" w:sz="0" w:space="0" w:color="auto" w:frame="1"/>
          <w:lang w:eastAsia="ru-RU"/>
        </w:rPr>
        <w:t>- совместные праздники развлечения.</w:t>
      </w:r>
    </w:p>
    <w:p w:rsidR="002B0CDA" w:rsidRPr="002B0CDA" w:rsidRDefault="002B0CDA" w:rsidP="002B0CDA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44C5E" w:rsidRDefault="00444C5E" w:rsidP="00444C5E">
      <w:pPr>
        <w:spacing w:after="0" w:line="360" w:lineRule="auto"/>
        <w:ind w:firstLine="709"/>
        <w:textAlignment w:val="baseline"/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Более подробную и</w:t>
      </w:r>
      <w:r w:rsidR="002B0CDA"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 xml:space="preserve">нформацию можно узнать по телефону </w:t>
      </w:r>
    </w:p>
    <w:p w:rsidR="002B0CDA" w:rsidRPr="002B0CDA" w:rsidRDefault="002B0CDA" w:rsidP="00444C5E">
      <w:pPr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0CDA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bdr w:val="none" w:sz="0" w:space="0" w:color="auto" w:frame="1"/>
          <w:lang w:eastAsia="ru-RU"/>
        </w:rPr>
        <w:t>2 – 70 – 81</w:t>
      </w:r>
    </w:p>
    <w:p w:rsidR="00E63AAC" w:rsidRPr="002B0CDA" w:rsidRDefault="00E63AAC" w:rsidP="002B0C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63AAC" w:rsidRPr="002B0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C4949"/>
    <w:multiLevelType w:val="multilevel"/>
    <w:tmpl w:val="797AC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1A2"/>
    <w:rsid w:val="000221A2"/>
    <w:rsid w:val="001451F5"/>
    <w:rsid w:val="002B0CDA"/>
    <w:rsid w:val="00444C5E"/>
    <w:rsid w:val="00E63AAC"/>
    <w:rsid w:val="00F7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9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228066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3503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2745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92510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5111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950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3227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3416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7550">
          <w:marLeft w:val="14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0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3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Миннур Гилмановна</dc:creator>
  <cp:keywords/>
  <dc:description/>
  <cp:lastModifiedBy>Миннур Гилмановна</cp:lastModifiedBy>
  <cp:revision>2</cp:revision>
  <dcterms:created xsi:type="dcterms:W3CDTF">2017-12-08T11:30:00Z</dcterms:created>
  <dcterms:modified xsi:type="dcterms:W3CDTF">2017-12-08T11:43:00Z</dcterms:modified>
</cp:coreProperties>
</file>